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C0" w:rsidRPr="003316CF" w:rsidRDefault="00605F8A" w:rsidP="00B563C0">
      <w:pPr>
        <w:spacing w:line="240" w:lineRule="auto"/>
        <w:rPr>
          <w:rFonts w:ascii="Arial" w:hAnsi="Arial" w:cs="Arial"/>
          <w:b/>
          <w:sz w:val="24"/>
          <w:szCs w:val="24"/>
        </w:rPr>
      </w:pPr>
      <w:r w:rsidRPr="003316CF">
        <w:rPr>
          <w:rFonts w:ascii="Arial" w:hAnsi="Arial" w:cs="Arial"/>
          <w:b/>
          <w:sz w:val="24"/>
          <w:szCs w:val="24"/>
        </w:rPr>
        <w:t xml:space="preserve">Sunderland Green </w:t>
      </w:r>
      <w:r w:rsidR="00F87033">
        <w:rPr>
          <w:rFonts w:ascii="Arial" w:hAnsi="Arial" w:cs="Arial"/>
          <w:b/>
          <w:sz w:val="24"/>
          <w:szCs w:val="24"/>
        </w:rPr>
        <w:t xml:space="preserve">&amp; Open </w:t>
      </w:r>
      <w:r w:rsidRPr="003316CF">
        <w:rPr>
          <w:rFonts w:ascii="Arial" w:hAnsi="Arial" w:cs="Arial"/>
          <w:b/>
          <w:sz w:val="24"/>
          <w:szCs w:val="24"/>
        </w:rPr>
        <w:t xml:space="preserve">Spaces </w:t>
      </w:r>
      <w:r w:rsidR="00E97E4C" w:rsidRPr="003316CF">
        <w:rPr>
          <w:rFonts w:ascii="Arial" w:hAnsi="Arial" w:cs="Arial"/>
          <w:b/>
          <w:sz w:val="24"/>
          <w:szCs w:val="24"/>
        </w:rPr>
        <w:t>(SG</w:t>
      </w:r>
      <w:r w:rsidR="00F87033">
        <w:rPr>
          <w:rFonts w:ascii="Arial" w:hAnsi="Arial" w:cs="Arial"/>
          <w:b/>
          <w:sz w:val="24"/>
          <w:szCs w:val="24"/>
        </w:rPr>
        <w:t>O</w:t>
      </w:r>
      <w:r w:rsidR="00E97E4C" w:rsidRPr="003316CF">
        <w:rPr>
          <w:rFonts w:ascii="Arial" w:hAnsi="Arial" w:cs="Arial"/>
          <w:b/>
          <w:sz w:val="24"/>
          <w:szCs w:val="24"/>
        </w:rPr>
        <w:t xml:space="preserve">S) </w:t>
      </w:r>
      <w:r w:rsidR="007B46A1">
        <w:rPr>
          <w:rFonts w:ascii="Arial" w:hAnsi="Arial" w:cs="Arial"/>
          <w:b/>
          <w:sz w:val="24"/>
          <w:szCs w:val="24"/>
        </w:rPr>
        <w:t xml:space="preserve">Forum – notes from a meeting held on </w:t>
      </w:r>
      <w:r w:rsidR="00ED7BAC">
        <w:rPr>
          <w:rFonts w:ascii="Arial" w:hAnsi="Arial" w:cs="Arial"/>
          <w:b/>
          <w:sz w:val="24"/>
          <w:szCs w:val="24"/>
        </w:rPr>
        <w:t>Tuesday April 9</w:t>
      </w:r>
      <w:r w:rsidR="00ED7BAC" w:rsidRPr="00ED7BAC">
        <w:rPr>
          <w:rFonts w:ascii="Arial" w:hAnsi="Arial" w:cs="Arial"/>
          <w:b/>
          <w:sz w:val="24"/>
          <w:szCs w:val="24"/>
          <w:vertAlign w:val="superscript"/>
        </w:rPr>
        <w:t>th</w:t>
      </w:r>
      <w:r w:rsidR="00ED7BAC">
        <w:rPr>
          <w:rFonts w:ascii="Arial" w:hAnsi="Arial" w:cs="Arial"/>
          <w:b/>
          <w:sz w:val="24"/>
          <w:szCs w:val="24"/>
        </w:rPr>
        <w:t>, 2019, Library &amp; Winter Gardens Cafe, Sunderland City Centre.</w:t>
      </w:r>
    </w:p>
    <w:p w:rsidR="00B563C0" w:rsidRPr="003316CF" w:rsidRDefault="00B563C0" w:rsidP="003316CF">
      <w:pPr>
        <w:spacing w:line="240" w:lineRule="auto"/>
        <w:rPr>
          <w:rFonts w:ascii="Arial" w:hAnsi="Arial" w:cs="Arial"/>
          <w:i/>
          <w:sz w:val="24"/>
          <w:szCs w:val="24"/>
        </w:rPr>
      </w:pPr>
      <w:r w:rsidRPr="003316CF">
        <w:rPr>
          <w:rFonts w:ascii="Arial" w:hAnsi="Arial" w:cs="Arial"/>
          <w:b/>
          <w:sz w:val="24"/>
          <w:szCs w:val="24"/>
        </w:rPr>
        <w:t xml:space="preserve">Present: </w:t>
      </w:r>
      <w:r w:rsidR="00D93C7F" w:rsidRPr="007B46A1">
        <w:rPr>
          <w:rFonts w:ascii="Arial" w:hAnsi="Arial" w:cs="Arial"/>
          <w:sz w:val="24"/>
          <w:szCs w:val="24"/>
        </w:rPr>
        <w:t>Kathy Pickering (HLCP)</w:t>
      </w:r>
      <w:r w:rsidR="007B46A1" w:rsidRPr="007B46A1">
        <w:rPr>
          <w:rFonts w:ascii="Arial" w:hAnsi="Arial" w:cs="Arial"/>
          <w:sz w:val="24"/>
          <w:szCs w:val="24"/>
        </w:rPr>
        <w:t xml:space="preserve">; </w:t>
      </w:r>
      <w:r w:rsidRPr="007B46A1">
        <w:rPr>
          <w:rFonts w:ascii="Arial" w:hAnsi="Arial" w:cs="Arial"/>
          <w:sz w:val="24"/>
          <w:szCs w:val="24"/>
        </w:rPr>
        <w:t>Graeme Jobes</w:t>
      </w:r>
      <w:r w:rsidR="00D93C7F" w:rsidRPr="007B46A1">
        <w:rPr>
          <w:rFonts w:ascii="Arial" w:hAnsi="Arial" w:cs="Arial"/>
          <w:sz w:val="24"/>
          <w:szCs w:val="24"/>
        </w:rPr>
        <w:t xml:space="preserve"> (A Space 2 Grow)</w:t>
      </w:r>
      <w:r w:rsidRPr="007B46A1">
        <w:rPr>
          <w:rFonts w:ascii="Arial" w:hAnsi="Arial" w:cs="Arial"/>
          <w:sz w:val="24"/>
          <w:szCs w:val="24"/>
        </w:rPr>
        <w:t>; Tim Wright</w:t>
      </w:r>
      <w:r w:rsidR="007B46A1">
        <w:rPr>
          <w:rFonts w:ascii="Arial" w:hAnsi="Arial" w:cs="Arial"/>
          <w:sz w:val="24"/>
          <w:szCs w:val="24"/>
        </w:rPr>
        <w:t xml:space="preserve"> </w:t>
      </w:r>
      <w:r w:rsidRPr="007B46A1">
        <w:rPr>
          <w:rFonts w:ascii="Arial" w:hAnsi="Arial" w:cs="Arial"/>
          <w:sz w:val="24"/>
          <w:szCs w:val="24"/>
        </w:rPr>
        <w:t>(</w:t>
      </w:r>
      <w:r w:rsidRPr="00615136">
        <w:rPr>
          <w:rFonts w:ascii="Arial" w:hAnsi="Arial" w:cs="Arial"/>
          <w:sz w:val="24"/>
          <w:szCs w:val="24"/>
        </w:rPr>
        <w:t>Friends of Barnes Park</w:t>
      </w:r>
      <w:r w:rsidR="006C43E3" w:rsidRPr="00615136">
        <w:rPr>
          <w:rFonts w:ascii="Arial" w:hAnsi="Arial" w:cs="Arial"/>
          <w:sz w:val="24"/>
          <w:szCs w:val="24"/>
        </w:rPr>
        <w:t>/Red Machine Allotment Association</w:t>
      </w:r>
      <w:r w:rsidR="00D93C7F" w:rsidRPr="00615136">
        <w:rPr>
          <w:rFonts w:ascii="Arial" w:hAnsi="Arial" w:cs="Arial"/>
          <w:sz w:val="24"/>
          <w:szCs w:val="24"/>
        </w:rPr>
        <w:t>)</w:t>
      </w:r>
      <w:r w:rsidR="007B46A1" w:rsidRPr="00615136">
        <w:rPr>
          <w:rFonts w:ascii="Arial" w:hAnsi="Arial" w:cs="Arial"/>
          <w:sz w:val="24"/>
          <w:szCs w:val="24"/>
        </w:rPr>
        <w:t xml:space="preserve">; </w:t>
      </w:r>
      <w:r w:rsidR="00D93C7F" w:rsidRPr="00615136">
        <w:rPr>
          <w:rFonts w:ascii="Arial" w:hAnsi="Arial" w:cs="Arial"/>
          <w:sz w:val="24"/>
          <w:szCs w:val="24"/>
        </w:rPr>
        <w:t>Ashley Sutherland</w:t>
      </w:r>
      <w:r w:rsidR="00A26AC7" w:rsidRPr="00615136">
        <w:rPr>
          <w:rFonts w:ascii="Arial" w:hAnsi="Arial" w:cs="Arial"/>
          <w:i/>
          <w:sz w:val="24"/>
          <w:szCs w:val="24"/>
        </w:rPr>
        <w:t xml:space="preserve"> </w:t>
      </w:r>
      <w:r w:rsidR="00D93C7F" w:rsidRPr="00615136">
        <w:rPr>
          <w:rFonts w:ascii="Arial" w:hAnsi="Arial" w:cs="Arial"/>
          <w:i/>
          <w:sz w:val="24"/>
          <w:szCs w:val="24"/>
        </w:rPr>
        <w:t>(</w:t>
      </w:r>
      <w:r w:rsidR="00D93C7F" w:rsidRPr="00615136">
        <w:rPr>
          <w:rFonts w:ascii="Arial" w:hAnsi="Arial" w:cs="Arial"/>
          <w:sz w:val="24"/>
          <w:szCs w:val="24"/>
        </w:rPr>
        <w:t>F</w:t>
      </w:r>
      <w:r w:rsidR="00CA7C17" w:rsidRPr="00615136">
        <w:rPr>
          <w:rFonts w:ascii="Arial" w:hAnsi="Arial" w:cs="Arial"/>
          <w:sz w:val="24"/>
          <w:szCs w:val="24"/>
        </w:rPr>
        <w:t>r</w:t>
      </w:r>
      <w:r w:rsidR="00D93C7F" w:rsidRPr="00615136">
        <w:rPr>
          <w:rFonts w:ascii="Arial" w:hAnsi="Arial" w:cs="Arial"/>
          <w:sz w:val="24"/>
          <w:szCs w:val="24"/>
        </w:rPr>
        <w:t>iends of Mowbray Park and T</w:t>
      </w:r>
      <w:r w:rsidR="007B46A1" w:rsidRPr="00615136">
        <w:rPr>
          <w:rFonts w:ascii="Arial" w:hAnsi="Arial" w:cs="Arial"/>
          <w:sz w:val="24"/>
          <w:szCs w:val="24"/>
        </w:rPr>
        <w:t xml:space="preserve">unstall Hills Protection Group); Victor Cadaxa, (Friends of Herrington Country Park), Ann Huntley (Friends of Herrington Country Park), </w:t>
      </w:r>
      <w:r w:rsidR="00ED7BAC">
        <w:rPr>
          <w:rFonts w:ascii="Arial" w:hAnsi="Arial" w:cs="Arial"/>
          <w:sz w:val="24"/>
          <w:szCs w:val="24"/>
        </w:rPr>
        <w:t xml:space="preserve">Jenny French (Friends of Herrington Country Park), </w:t>
      </w:r>
      <w:r w:rsidR="00ED7BAC" w:rsidRPr="003316CF">
        <w:rPr>
          <w:rFonts w:ascii="Arial" w:hAnsi="Arial" w:cs="Arial"/>
          <w:sz w:val="24"/>
          <w:szCs w:val="24"/>
        </w:rPr>
        <w:t>David Newrick (</w:t>
      </w:r>
      <w:r w:rsidR="00ED7BAC" w:rsidRPr="007B46A1">
        <w:rPr>
          <w:rFonts w:ascii="Arial" w:hAnsi="Arial" w:cs="Arial"/>
          <w:sz w:val="24"/>
          <w:szCs w:val="24"/>
        </w:rPr>
        <w:t>Sustainable Sunderland)</w:t>
      </w:r>
      <w:r w:rsidR="00ED7BAC">
        <w:rPr>
          <w:rFonts w:ascii="Arial" w:hAnsi="Arial" w:cs="Arial"/>
          <w:sz w:val="24"/>
          <w:szCs w:val="24"/>
        </w:rPr>
        <w:t>,Becky Vickers (Groundwork NE &amp; Cumbria), Gillan Gibson (CPRE)</w:t>
      </w:r>
    </w:p>
    <w:p w:rsidR="00ED7BAC" w:rsidRDefault="00B563C0" w:rsidP="003316CF">
      <w:pPr>
        <w:spacing w:line="240" w:lineRule="auto"/>
        <w:rPr>
          <w:rFonts w:ascii="Arial" w:hAnsi="Arial" w:cs="Arial"/>
          <w:sz w:val="24"/>
          <w:szCs w:val="24"/>
        </w:rPr>
      </w:pPr>
      <w:r w:rsidRPr="003316CF">
        <w:rPr>
          <w:rFonts w:ascii="Arial" w:hAnsi="Arial" w:cs="Arial"/>
          <w:b/>
          <w:sz w:val="24"/>
          <w:szCs w:val="24"/>
        </w:rPr>
        <w:t xml:space="preserve">Apologies: </w:t>
      </w:r>
      <w:r w:rsidR="00ED7BAC" w:rsidRPr="00ED7BAC">
        <w:rPr>
          <w:rFonts w:ascii="Arial" w:hAnsi="Arial" w:cs="Arial"/>
          <w:sz w:val="24"/>
          <w:szCs w:val="24"/>
        </w:rPr>
        <w:t>Kirsty Pollard (DWT), Graeme Anderson (G4media), Viviene Metcalfe (Sunderland City Council)</w:t>
      </w:r>
    </w:p>
    <w:p w:rsidR="00450FBB" w:rsidRPr="00F66B95" w:rsidRDefault="003316CF" w:rsidP="003316CF">
      <w:pPr>
        <w:spacing w:line="240" w:lineRule="auto"/>
        <w:rPr>
          <w:rFonts w:ascii="Arial" w:hAnsi="Arial" w:cs="Arial"/>
          <w:b/>
          <w:sz w:val="24"/>
          <w:szCs w:val="24"/>
        </w:rPr>
      </w:pPr>
      <w:r w:rsidRPr="00F66B95">
        <w:rPr>
          <w:rFonts w:ascii="Arial" w:hAnsi="Arial" w:cs="Arial"/>
          <w:b/>
          <w:sz w:val="24"/>
          <w:szCs w:val="24"/>
        </w:rPr>
        <w:t xml:space="preserve">1. </w:t>
      </w:r>
      <w:r w:rsidR="0018327E" w:rsidRPr="00F66B95">
        <w:rPr>
          <w:rFonts w:ascii="Arial" w:hAnsi="Arial" w:cs="Arial"/>
          <w:b/>
          <w:sz w:val="24"/>
          <w:szCs w:val="24"/>
        </w:rPr>
        <w:t xml:space="preserve">Notes from previous </w:t>
      </w:r>
      <w:r w:rsidR="00A26AC7" w:rsidRPr="00F66B95">
        <w:rPr>
          <w:rFonts w:ascii="Arial" w:hAnsi="Arial" w:cs="Arial"/>
          <w:b/>
          <w:sz w:val="24"/>
          <w:szCs w:val="24"/>
        </w:rPr>
        <w:t>m</w:t>
      </w:r>
      <w:r w:rsidR="00450FBB" w:rsidRPr="00F66B95">
        <w:rPr>
          <w:rFonts w:ascii="Arial" w:hAnsi="Arial" w:cs="Arial"/>
          <w:b/>
          <w:sz w:val="24"/>
          <w:szCs w:val="24"/>
        </w:rPr>
        <w:t xml:space="preserve">eeting: </w:t>
      </w:r>
      <w:r w:rsidR="00A26AC7" w:rsidRPr="00F66B95">
        <w:rPr>
          <w:rFonts w:ascii="Arial" w:hAnsi="Arial" w:cs="Arial"/>
          <w:sz w:val="24"/>
          <w:szCs w:val="24"/>
        </w:rPr>
        <w:t xml:space="preserve"> </w:t>
      </w:r>
      <w:r w:rsidR="00ED7BAC">
        <w:rPr>
          <w:rFonts w:ascii="Arial" w:hAnsi="Arial" w:cs="Arial"/>
          <w:sz w:val="24"/>
          <w:szCs w:val="24"/>
        </w:rPr>
        <w:t>Not discussed as last meeting was planning March’s aborted launch event.</w:t>
      </w:r>
    </w:p>
    <w:p w:rsidR="003316CF" w:rsidRPr="00ED7BAC" w:rsidRDefault="003316CF" w:rsidP="003316CF">
      <w:pPr>
        <w:spacing w:line="240" w:lineRule="auto"/>
        <w:rPr>
          <w:rFonts w:ascii="Arial" w:hAnsi="Arial" w:cs="Arial"/>
          <w:sz w:val="24"/>
          <w:szCs w:val="24"/>
        </w:rPr>
      </w:pPr>
      <w:r>
        <w:rPr>
          <w:rFonts w:ascii="Arial" w:hAnsi="Arial" w:cs="Arial"/>
          <w:b/>
          <w:sz w:val="24"/>
          <w:szCs w:val="24"/>
        </w:rPr>
        <w:t xml:space="preserve">2. </w:t>
      </w:r>
      <w:r w:rsidR="00450FBB" w:rsidRPr="003316CF">
        <w:rPr>
          <w:rFonts w:ascii="Arial" w:hAnsi="Arial" w:cs="Arial"/>
          <w:b/>
          <w:sz w:val="24"/>
          <w:szCs w:val="24"/>
        </w:rPr>
        <w:t>Matters Arising:</w:t>
      </w:r>
      <w:r w:rsidR="00ED7BAC">
        <w:rPr>
          <w:rFonts w:ascii="Arial" w:hAnsi="Arial" w:cs="Arial"/>
          <w:b/>
          <w:sz w:val="24"/>
          <w:szCs w:val="24"/>
        </w:rPr>
        <w:t xml:space="preserve"> </w:t>
      </w:r>
      <w:r w:rsidR="00ED7BAC">
        <w:rPr>
          <w:rFonts w:ascii="Arial" w:hAnsi="Arial" w:cs="Arial"/>
          <w:sz w:val="24"/>
          <w:szCs w:val="24"/>
        </w:rPr>
        <w:t>None</w:t>
      </w:r>
    </w:p>
    <w:p w:rsidR="007525FA" w:rsidRDefault="00BB6846" w:rsidP="003316CF">
      <w:pPr>
        <w:spacing w:line="240" w:lineRule="auto"/>
        <w:rPr>
          <w:rFonts w:ascii="Arial" w:hAnsi="Arial" w:cs="Arial"/>
          <w:b/>
          <w:sz w:val="24"/>
          <w:szCs w:val="24"/>
        </w:rPr>
      </w:pPr>
      <w:r>
        <w:rPr>
          <w:rFonts w:ascii="Arial" w:hAnsi="Arial" w:cs="Arial"/>
          <w:b/>
          <w:sz w:val="24"/>
          <w:szCs w:val="24"/>
        </w:rPr>
        <w:t>3</w:t>
      </w:r>
      <w:r w:rsidR="003316CF">
        <w:rPr>
          <w:rFonts w:ascii="Arial" w:hAnsi="Arial" w:cs="Arial"/>
          <w:b/>
          <w:sz w:val="24"/>
          <w:szCs w:val="24"/>
        </w:rPr>
        <w:t xml:space="preserve">. </w:t>
      </w:r>
      <w:r w:rsidR="00ED7BAC">
        <w:rPr>
          <w:rFonts w:ascii="Arial" w:hAnsi="Arial" w:cs="Arial"/>
          <w:b/>
          <w:sz w:val="24"/>
          <w:szCs w:val="24"/>
        </w:rPr>
        <w:t>Launch of SGOSF</w:t>
      </w:r>
    </w:p>
    <w:p w:rsidR="00ED7BAC" w:rsidRPr="00ED7BAC" w:rsidRDefault="00ED7BAC" w:rsidP="003316CF">
      <w:pPr>
        <w:spacing w:line="240" w:lineRule="auto"/>
        <w:rPr>
          <w:rFonts w:ascii="Arial" w:hAnsi="Arial" w:cs="Arial"/>
          <w:sz w:val="24"/>
          <w:szCs w:val="24"/>
        </w:rPr>
      </w:pPr>
      <w:r>
        <w:rPr>
          <w:rFonts w:ascii="Arial" w:hAnsi="Arial" w:cs="Arial"/>
          <w:sz w:val="24"/>
          <w:szCs w:val="24"/>
        </w:rPr>
        <w:t xml:space="preserve">A press release had been sent to Sunderland Echo and photographs were taken prior to the meeting’s </w:t>
      </w:r>
      <w:r w:rsidR="00045D50">
        <w:rPr>
          <w:rFonts w:ascii="Arial" w:hAnsi="Arial" w:cs="Arial"/>
          <w:sz w:val="24"/>
          <w:szCs w:val="24"/>
        </w:rPr>
        <w:t>commencement.</w:t>
      </w:r>
    </w:p>
    <w:p w:rsidR="00E14768" w:rsidRDefault="00E14768" w:rsidP="00E14768">
      <w:pPr>
        <w:spacing w:line="240" w:lineRule="auto"/>
        <w:rPr>
          <w:rFonts w:ascii="Arial" w:hAnsi="Arial" w:cs="Arial"/>
          <w:sz w:val="24"/>
          <w:szCs w:val="24"/>
        </w:rPr>
      </w:pPr>
      <w:r>
        <w:rPr>
          <w:rFonts w:ascii="Arial" w:hAnsi="Arial" w:cs="Arial"/>
          <w:sz w:val="24"/>
          <w:szCs w:val="24"/>
        </w:rPr>
        <w:t xml:space="preserve">SGOSF now have a website and facebook page. Details are: </w:t>
      </w:r>
      <w:hyperlink r:id="rId8" w:history="1">
        <w:r w:rsidRPr="0005654D">
          <w:rPr>
            <w:rStyle w:val="Hyperlink"/>
            <w:rFonts w:ascii="Arial" w:hAnsi="Arial" w:cs="Arial"/>
            <w:sz w:val="24"/>
            <w:szCs w:val="24"/>
          </w:rPr>
          <w:t>https://</w:t>
        </w:r>
        <w:r w:rsidR="00CA7C17">
          <w:rPr>
            <w:rStyle w:val="Hyperlink"/>
            <w:rFonts w:ascii="Arial" w:hAnsi="Arial" w:cs="Arial"/>
            <w:sz w:val="24"/>
            <w:szCs w:val="24"/>
          </w:rPr>
          <w:t>www.</w:t>
        </w:r>
        <w:r w:rsidRPr="0005654D">
          <w:rPr>
            <w:rStyle w:val="Hyperlink"/>
            <w:rFonts w:ascii="Arial" w:hAnsi="Arial" w:cs="Arial"/>
            <w:sz w:val="24"/>
            <w:szCs w:val="24"/>
          </w:rPr>
          <w:t>sunderlandgosf.wordpress.com/</w:t>
        </w:r>
      </w:hyperlink>
      <w:r>
        <w:rPr>
          <w:rFonts w:ascii="Arial" w:hAnsi="Arial" w:cs="Arial"/>
          <w:sz w:val="24"/>
          <w:szCs w:val="24"/>
        </w:rPr>
        <w:t xml:space="preserve"> </w:t>
      </w:r>
      <w:hyperlink r:id="rId9" w:history="1">
        <w:r w:rsidRPr="0005654D">
          <w:rPr>
            <w:rStyle w:val="Hyperlink"/>
            <w:rFonts w:ascii="Arial" w:hAnsi="Arial" w:cs="Arial"/>
            <w:sz w:val="24"/>
            <w:szCs w:val="24"/>
          </w:rPr>
          <w:t>https://www.facebook.com/events/915945298600057/</w:t>
        </w:r>
      </w:hyperlink>
    </w:p>
    <w:p w:rsidR="00E14768" w:rsidRDefault="00E14768" w:rsidP="00E14768">
      <w:pPr>
        <w:spacing w:line="240" w:lineRule="auto"/>
        <w:rPr>
          <w:rFonts w:ascii="Arial" w:hAnsi="Arial" w:cs="Arial"/>
          <w:sz w:val="24"/>
          <w:szCs w:val="24"/>
        </w:rPr>
      </w:pPr>
      <w:r>
        <w:rPr>
          <w:rFonts w:ascii="Arial" w:hAnsi="Arial" w:cs="Arial"/>
          <w:sz w:val="24"/>
          <w:szCs w:val="24"/>
        </w:rPr>
        <w:t>Group and organisations are encouraged to sign up in support.</w:t>
      </w:r>
    </w:p>
    <w:p w:rsidR="00045D50" w:rsidRPr="00045D50" w:rsidRDefault="00045D50" w:rsidP="00E14768">
      <w:pPr>
        <w:spacing w:line="240" w:lineRule="auto"/>
        <w:rPr>
          <w:rFonts w:ascii="Arial" w:hAnsi="Arial" w:cs="Arial"/>
          <w:b/>
          <w:sz w:val="24"/>
          <w:szCs w:val="24"/>
        </w:rPr>
      </w:pPr>
      <w:r w:rsidRPr="00045D50">
        <w:rPr>
          <w:rFonts w:ascii="Arial" w:hAnsi="Arial" w:cs="Arial"/>
          <w:b/>
          <w:sz w:val="24"/>
          <w:szCs w:val="24"/>
        </w:rPr>
        <w:t>4. Ean McKellar, Chair and Secretary Newcastle Parks Forum.</w:t>
      </w:r>
    </w:p>
    <w:p w:rsidR="00045D50" w:rsidRDefault="00045D50" w:rsidP="00E14768">
      <w:pPr>
        <w:spacing w:line="240" w:lineRule="auto"/>
        <w:rPr>
          <w:rFonts w:ascii="Arial" w:hAnsi="Arial" w:cs="Arial"/>
          <w:sz w:val="24"/>
          <w:szCs w:val="24"/>
        </w:rPr>
      </w:pPr>
      <w:r>
        <w:rPr>
          <w:rFonts w:ascii="Arial" w:hAnsi="Arial" w:cs="Arial"/>
          <w:sz w:val="24"/>
          <w:szCs w:val="24"/>
        </w:rPr>
        <w:t>NPF has been in existence for a number of years and has tried from the outset to speak with one voice to Newcastle City Council. However, sometimes this has meant being a ‘thorn in their side’. It believes volunteers and their work should be celebrated not simply tolerated. They have had some success.</w:t>
      </w:r>
    </w:p>
    <w:p w:rsidR="00045D50" w:rsidRDefault="00045D50" w:rsidP="00E14768">
      <w:pPr>
        <w:spacing w:line="240" w:lineRule="auto"/>
        <w:rPr>
          <w:rFonts w:ascii="Arial" w:hAnsi="Arial" w:cs="Arial"/>
          <w:sz w:val="24"/>
          <w:szCs w:val="24"/>
        </w:rPr>
      </w:pPr>
      <w:r>
        <w:rPr>
          <w:rFonts w:ascii="Arial" w:hAnsi="Arial" w:cs="Arial"/>
          <w:sz w:val="24"/>
          <w:szCs w:val="24"/>
        </w:rPr>
        <w:t xml:space="preserve">From 1/4/19, the Newcastle Parks &amp; Allotments Trust (NPT) went live. Consisting of a chair and 12 trustees, the charity will manage parks and allotments on </w:t>
      </w:r>
      <w:r w:rsidR="00C85153">
        <w:rPr>
          <w:rFonts w:ascii="Arial" w:hAnsi="Arial" w:cs="Arial"/>
          <w:sz w:val="24"/>
          <w:szCs w:val="24"/>
        </w:rPr>
        <w:t>behalf of NCC. NCC retains responsibility for playing fields and other green spaces.</w:t>
      </w:r>
    </w:p>
    <w:p w:rsidR="00C85153" w:rsidRDefault="00C85153" w:rsidP="00E14768">
      <w:pPr>
        <w:spacing w:line="240" w:lineRule="auto"/>
        <w:rPr>
          <w:rFonts w:ascii="Arial" w:hAnsi="Arial" w:cs="Arial"/>
          <w:sz w:val="24"/>
          <w:szCs w:val="24"/>
        </w:rPr>
      </w:pPr>
      <w:r>
        <w:rPr>
          <w:rFonts w:ascii="Arial" w:hAnsi="Arial" w:cs="Arial"/>
          <w:sz w:val="24"/>
          <w:szCs w:val="24"/>
        </w:rPr>
        <w:t>Ean felt the model being used was the wrong way up. He felt volunteers should be at the top, supported by the trust, with the former defining the role and function of parks and allotments. NCC have always argued that volunteers are never entirely representative of their communities.</w:t>
      </w:r>
    </w:p>
    <w:p w:rsidR="00C85153" w:rsidRDefault="00C85153" w:rsidP="00E14768">
      <w:pPr>
        <w:spacing w:line="240" w:lineRule="auto"/>
        <w:rPr>
          <w:rFonts w:ascii="Arial" w:hAnsi="Arial" w:cs="Arial"/>
          <w:sz w:val="24"/>
          <w:szCs w:val="24"/>
        </w:rPr>
      </w:pPr>
      <w:r>
        <w:rPr>
          <w:rFonts w:ascii="Arial" w:hAnsi="Arial" w:cs="Arial"/>
          <w:sz w:val="24"/>
          <w:szCs w:val="24"/>
        </w:rPr>
        <w:t>There is an important role for Councillors on the group and they are difficult to ignore if they are involved. Similarily, volunteers are a central resource who have a range of skills, knowledge and experience. The National Trust, as the accountable body, have quite a directive role with volunteers. This may cause tension with those historically engaged with the Forum.</w:t>
      </w:r>
    </w:p>
    <w:p w:rsidR="005D2A9B" w:rsidRDefault="005D2A9B" w:rsidP="00E14768">
      <w:pPr>
        <w:spacing w:line="240" w:lineRule="auto"/>
        <w:rPr>
          <w:rFonts w:ascii="Arial" w:hAnsi="Arial" w:cs="Arial"/>
          <w:sz w:val="24"/>
          <w:szCs w:val="24"/>
        </w:rPr>
      </w:pPr>
      <w:r>
        <w:rPr>
          <w:rFonts w:ascii="Arial" w:hAnsi="Arial" w:cs="Arial"/>
          <w:sz w:val="24"/>
          <w:szCs w:val="24"/>
        </w:rPr>
        <w:t>The model for the parks may be compromised by the need to income generate.</w:t>
      </w:r>
    </w:p>
    <w:p w:rsidR="005D2A9B" w:rsidRDefault="005D2A9B" w:rsidP="00E14768">
      <w:pPr>
        <w:spacing w:line="240" w:lineRule="auto"/>
        <w:rPr>
          <w:rFonts w:ascii="Arial" w:hAnsi="Arial" w:cs="Arial"/>
          <w:sz w:val="24"/>
          <w:szCs w:val="24"/>
        </w:rPr>
      </w:pPr>
      <w:r>
        <w:rPr>
          <w:rFonts w:ascii="Arial" w:hAnsi="Arial" w:cs="Arial"/>
          <w:sz w:val="24"/>
          <w:szCs w:val="24"/>
        </w:rPr>
        <w:t>Questions</w:t>
      </w:r>
    </w:p>
    <w:p w:rsidR="005D2A9B" w:rsidRDefault="005D2A9B" w:rsidP="005D2A9B">
      <w:pPr>
        <w:pStyle w:val="ListParagraph"/>
        <w:numPr>
          <w:ilvl w:val="0"/>
          <w:numId w:val="24"/>
        </w:numPr>
        <w:spacing w:line="240" w:lineRule="auto"/>
        <w:rPr>
          <w:rFonts w:ascii="Arial" w:hAnsi="Arial" w:cs="Arial"/>
          <w:sz w:val="24"/>
          <w:szCs w:val="24"/>
        </w:rPr>
      </w:pPr>
      <w:r>
        <w:rPr>
          <w:rFonts w:ascii="Arial" w:hAnsi="Arial" w:cs="Arial"/>
          <w:sz w:val="24"/>
          <w:szCs w:val="24"/>
        </w:rPr>
        <w:lastRenderedPageBreak/>
        <w:t>How do you get members to join a Forum? (David Newrick). Communication is key, importance of targeting messages to different ‘segments’ of the population eg dog walkers, boot camps, anglers, hospital staff.</w:t>
      </w:r>
    </w:p>
    <w:p w:rsidR="005D2A9B" w:rsidRDefault="005D2A9B" w:rsidP="005D2A9B">
      <w:pPr>
        <w:pStyle w:val="ListParagraph"/>
        <w:numPr>
          <w:ilvl w:val="0"/>
          <w:numId w:val="24"/>
        </w:numPr>
        <w:spacing w:line="240" w:lineRule="auto"/>
        <w:rPr>
          <w:rFonts w:ascii="Arial" w:hAnsi="Arial" w:cs="Arial"/>
          <w:sz w:val="24"/>
          <w:szCs w:val="24"/>
        </w:rPr>
      </w:pPr>
      <w:r>
        <w:rPr>
          <w:rFonts w:ascii="Arial" w:hAnsi="Arial" w:cs="Arial"/>
          <w:sz w:val="24"/>
          <w:szCs w:val="24"/>
        </w:rPr>
        <w:t xml:space="preserve">Have you had much success in establishing friends groups in the city? (Victor Cadaxa). </w:t>
      </w:r>
      <w:r w:rsidR="00943530">
        <w:rPr>
          <w:rFonts w:ascii="Arial" w:hAnsi="Arial" w:cs="Arial"/>
          <w:sz w:val="24"/>
          <w:szCs w:val="24"/>
        </w:rPr>
        <w:t>No!</w:t>
      </w:r>
    </w:p>
    <w:p w:rsidR="00943530" w:rsidRDefault="00943530" w:rsidP="005D2A9B">
      <w:pPr>
        <w:pStyle w:val="ListParagraph"/>
        <w:numPr>
          <w:ilvl w:val="0"/>
          <w:numId w:val="24"/>
        </w:numPr>
        <w:spacing w:line="240" w:lineRule="auto"/>
        <w:rPr>
          <w:rFonts w:ascii="Arial" w:hAnsi="Arial" w:cs="Arial"/>
          <w:sz w:val="24"/>
          <w:szCs w:val="24"/>
        </w:rPr>
      </w:pPr>
      <w:r>
        <w:rPr>
          <w:rFonts w:ascii="Arial" w:hAnsi="Arial" w:cs="Arial"/>
          <w:sz w:val="24"/>
          <w:szCs w:val="24"/>
        </w:rPr>
        <w:t>Importance of a vision, nothing stands still.</w:t>
      </w:r>
    </w:p>
    <w:p w:rsidR="00943530" w:rsidRDefault="00943530" w:rsidP="00943530">
      <w:pPr>
        <w:spacing w:line="240" w:lineRule="auto"/>
        <w:rPr>
          <w:rFonts w:ascii="Arial" w:hAnsi="Arial" w:cs="Arial"/>
          <w:sz w:val="24"/>
          <w:szCs w:val="24"/>
        </w:rPr>
      </w:pPr>
      <w:r>
        <w:rPr>
          <w:rFonts w:ascii="Arial" w:hAnsi="Arial" w:cs="Arial"/>
          <w:sz w:val="24"/>
          <w:szCs w:val="24"/>
        </w:rPr>
        <w:t>4. Open Space</w:t>
      </w:r>
    </w:p>
    <w:p w:rsidR="00943530" w:rsidRDefault="00943530" w:rsidP="00943530">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Herrington Country Park – Ann &amp; Jenny. </w:t>
      </w:r>
      <w:r w:rsidR="005B62A1">
        <w:rPr>
          <w:rFonts w:ascii="Arial" w:hAnsi="Arial" w:cs="Arial"/>
          <w:sz w:val="24"/>
          <w:szCs w:val="24"/>
        </w:rPr>
        <w:t>An event is being held on 1/6/19, 09.00-15.00 to promote the park. The Forum agreed to have a stall.</w:t>
      </w:r>
    </w:p>
    <w:p w:rsidR="005B62A1" w:rsidRDefault="005B62A1" w:rsidP="00943530">
      <w:pPr>
        <w:pStyle w:val="ListParagraph"/>
        <w:numPr>
          <w:ilvl w:val="0"/>
          <w:numId w:val="25"/>
        </w:numPr>
        <w:spacing w:line="240" w:lineRule="auto"/>
        <w:rPr>
          <w:rFonts w:ascii="Arial" w:hAnsi="Arial" w:cs="Arial"/>
          <w:sz w:val="24"/>
          <w:szCs w:val="24"/>
        </w:rPr>
      </w:pPr>
      <w:r>
        <w:rPr>
          <w:rFonts w:ascii="Arial" w:hAnsi="Arial" w:cs="Arial"/>
          <w:sz w:val="24"/>
          <w:szCs w:val="24"/>
        </w:rPr>
        <w:t>David Newrick – highlighted the value of the Forum’s facebook page</w:t>
      </w:r>
    </w:p>
    <w:p w:rsidR="005B62A1" w:rsidRDefault="005B62A1" w:rsidP="00943530">
      <w:pPr>
        <w:pStyle w:val="ListParagraph"/>
        <w:numPr>
          <w:ilvl w:val="0"/>
          <w:numId w:val="25"/>
        </w:numPr>
        <w:spacing w:line="240" w:lineRule="auto"/>
        <w:rPr>
          <w:rFonts w:ascii="Arial" w:hAnsi="Arial" w:cs="Arial"/>
          <w:sz w:val="24"/>
          <w:szCs w:val="24"/>
        </w:rPr>
      </w:pPr>
      <w:r>
        <w:rPr>
          <w:rFonts w:ascii="Arial" w:hAnsi="Arial" w:cs="Arial"/>
          <w:sz w:val="24"/>
          <w:szCs w:val="24"/>
        </w:rPr>
        <w:t>Victor Cadax – mentioned his attendance on behalf of the Forum, at the Washington Area VCS network</w:t>
      </w:r>
      <w:r w:rsidR="00A86C9B">
        <w:rPr>
          <w:rFonts w:ascii="Arial" w:hAnsi="Arial" w:cs="Arial"/>
          <w:sz w:val="24"/>
          <w:szCs w:val="24"/>
        </w:rPr>
        <w:t xml:space="preserve"> where he heard about a new committee for Princess Anne park.</w:t>
      </w:r>
    </w:p>
    <w:p w:rsidR="00A86C9B" w:rsidRDefault="00A86C9B" w:rsidP="00943530">
      <w:pPr>
        <w:pStyle w:val="ListParagraph"/>
        <w:numPr>
          <w:ilvl w:val="0"/>
          <w:numId w:val="25"/>
        </w:numPr>
        <w:spacing w:line="240" w:lineRule="auto"/>
        <w:rPr>
          <w:rFonts w:ascii="Arial" w:hAnsi="Arial" w:cs="Arial"/>
          <w:sz w:val="24"/>
          <w:szCs w:val="24"/>
        </w:rPr>
      </w:pPr>
      <w:r>
        <w:rPr>
          <w:rFonts w:ascii="Arial" w:hAnsi="Arial" w:cs="Arial"/>
          <w:sz w:val="24"/>
          <w:szCs w:val="24"/>
        </w:rPr>
        <w:t>Gillan Gibson. The Sunderland local plan is currently being examined in public and CPRE has been invited to the session chaired by a government appointed inspector. Sunderland and Darlington have both provided housing figures well over the top</w:t>
      </w:r>
      <w:r w:rsidR="0079123D">
        <w:rPr>
          <w:rFonts w:ascii="Arial" w:hAnsi="Arial" w:cs="Arial"/>
          <w:sz w:val="24"/>
          <w:szCs w:val="24"/>
        </w:rPr>
        <w:t>.</w:t>
      </w:r>
    </w:p>
    <w:p w:rsidR="0079123D" w:rsidRDefault="0079123D" w:rsidP="00943530">
      <w:pPr>
        <w:pStyle w:val="ListParagraph"/>
        <w:numPr>
          <w:ilvl w:val="0"/>
          <w:numId w:val="25"/>
        </w:numPr>
        <w:spacing w:line="240" w:lineRule="auto"/>
        <w:rPr>
          <w:rFonts w:ascii="Arial" w:hAnsi="Arial" w:cs="Arial"/>
          <w:sz w:val="24"/>
          <w:szCs w:val="24"/>
        </w:rPr>
      </w:pPr>
      <w:r>
        <w:rPr>
          <w:rFonts w:ascii="Arial" w:hAnsi="Arial" w:cs="Arial"/>
          <w:sz w:val="24"/>
          <w:szCs w:val="24"/>
        </w:rPr>
        <w:t>Graeme Jobes – Space2Grow ran a successful bee keeping course. Youth strike for climate is happening in Sunderland. SCC have agreed a motion declaring a climate emergency. This should provide leverage into action on carbon.</w:t>
      </w:r>
    </w:p>
    <w:p w:rsidR="0079123D" w:rsidRDefault="0079123D" w:rsidP="00943530">
      <w:pPr>
        <w:pStyle w:val="ListParagraph"/>
        <w:numPr>
          <w:ilvl w:val="0"/>
          <w:numId w:val="25"/>
        </w:numPr>
        <w:spacing w:line="240" w:lineRule="auto"/>
        <w:rPr>
          <w:rFonts w:ascii="Arial" w:hAnsi="Arial" w:cs="Arial"/>
          <w:sz w:val="24"/>
          <w:szCs w:val="24"/>
        </w:rPr>
      </w:pPr>
      <w:r>
        <w:rPr>
          <w:rFonts w:ascii="Arial" w:hAnsi="Arial" w:cs="Arial"/>
          <w:sz w:val="24"/>
          <w:szCs w:val="24"/>
        </w:rPr>
        <w:t>Kathy Pickering – a number of summer activities will be happening in the park. SIB funding has been obtained to renew a footbridge. A ‘ladies’ cycling group has started and Springboard runs a disabled cyclists group.</w:t>
      </w:r>
    </w:p>
    <w:p w:rsidR="0079123D" w:rsidRDefault="0079123D" w:rsidP="00943530">
      <w:pPr>
        <w:pStyle w:val="ListParagraph"/>
        <w:numPr>
          <w:ilvl w:val="0"/>
          <w:numId w:val="25"/>
        </w:numPr>
        <w:spacing w:line="240" w:lineRule="auto"/>
        <w:rPr>
          <w:rFonts w:ascii="Arial" w:hAnsi="Arial" w:cs="Arial"/>
          <w:sz w:val="24"/>
          <w:szCs w:val="24"/>
        </w:rPr>
      </w:pPr>
      <w:r>
        <w:rPr>
          <w:rFonts w:ascii="Arial" w:hAnsi="Arial" w:cs="Arial"/>
          <w:sz w:val="24"/>
          <w:szCs w:val="24"/>
        </w:rPr>
        <w:t>Ashley Sutherland- Tunstall Hills Protection Group will undertake a litter pick on 17/4/19, 10-12.00, have organised a birdcall at 05.30 on 5/5/19 and in July, August and September fungal forays will occur. A successful application to the community chest has paid for a notice and the group’s twitter account is being resurrected.</w:t>
      </w:r>
    </w:p>
    <w:p w:rsidR="0079123D" w:rsidRDefault="0079123D" w:rsidP="00943530">
      <w:pPr>
        <w:pStyle w:val="ListParagraph"/>
        <w:numPr>
          <w:ilvl w:val="0"/>
          <w:numId w:val="25"/>
        </w:numPr>
        <w:spacing w:line="240" w:lineRule="auto"/>
        <w:rPr>
          <w:rFonts w:ascii="Arial" w:hAnsi="Arial" w:cs="Arial"/>
          <w:sz w:val="24"/>
          <w:szCs w:val="24"/>
        </w:rPr>
      </w:pPr>
      <w:r>
        <w:rPr>
          <w:rFonts w:ascii="Arial" w:hAnsi="Arial" w:cs="Arial"/>
          <w:sz w:val="24"/>
          <w:szCs w:val="24"/>
        </w:rPr>
        <w:t>Friends of Mowbray Park – Live kitchen will be taking over the park.</w:t>
      </w:r>
    </w:p>
    <w:p w:rsidR="0079123D" w:rsidRPr="0079123D" w:rsidRDefault="0079123D" w:rsidP="0079123D">
      <w:pPr>
        <w:pStyle w:val="ListParagraph"/>
        <w:numPr>
          <w:ilvl w:val="0"/>
          <w:numId w:val="25"/>
        </w:numPr>
        <w:spacing w:line="240" w:lineRule="auto"/>
        <w:rPr>
          <w:rFonts w:ascii="Arial" w:hAnsi="Arial" w:cs="Arial"/>
          <w:sz w:val="24"/>
          <w:szCs w:val="24"/>
        </w:rPr>
      </w:pPr>
      <w:r>
        <w:rPr>
          <w:rFonts w:ascii="Arial" w:hAnsi="Arial" w:cs="Arial"/>
          <w:sz w:val="24"/>
          <w:szCs w:val="24"/>
        </w:rPr>
        <w:t>Becky Villiers – Work and activities continue at Groundwork managed Elba park.</w:t>
      </w:r>
    </w:p>
    <w:p w:rsidR="003316CF" w:rsidRDefault="00F66B95" w:rsidP="003316CF">
      <w:pPr>
        <w:spacing w:line="240" w:lineRule="auto"/>
        <w:rPr>
          <w:rFonts w:ascii="Arial" w:hAnsi="Arial" w:cs="Arial"/>
          <w:b/>
          <w:sz w:val="24"/>
          <w:szCs w:val="24"/>
        </w:rPr>
      </w:pPr>
      <w:r>
        <w:rPr>
          <w:rFonts w:ascii="Arial" w:hAnsi="Arial" w:cs="Arial"/>
          <w:b/>
          <w:sz w:val="24"/>
          <w:szCs w:val="24"/>
        </w:rPr>
        <w:t xml:space="preserve">6. </w:t>
      </w:r>
      <w:r w:rsidR="002F28E0" w:rsidRPr="003316CF">
        <w:rPr>
          <w:rFonts w:ascii="Arial" w:hAnsi="Arial" w:cs="Arial"/>
          <w:b/>
          <w:sz w:val="24"/>
          <w:szCs w:val="24"/>
        </w:rPr>
        <w:t>A</w:t>
      </w:r>
      <w:r w:rsidR="003316CF">
        <w:rPr>
          <w:rFonts w:ascii="Arial" w:hAnsi="Arial" w:cs="Arial"/>
          <w:b/>
          <w:sz w:val="24"/>
          <w:szCs w:val="24"/>
        </w:rPr>
        <w:t>ny other business</w:t>
      </w:r>
    </w:p>
    <w:p w:rsidR="0079123D" w:rsidRPr="0079123D" w:rsidRDefault="0079123D" w:rsidP="003316CF">
      <w:pPr>
        <w:spacing w:line="240" w:lineRule="auto"/>
        <w:rPr>
          <w:rFonts w:ascii="Arial" w:hAnsi="Arial" w:cs="Arial"/>
          <w:sz w:val="24"/>
          <w:szCs w:val="24"/>
        </w:rPr>
      </w:pPr>
      <w:r>
        <w:rPr>
          <w:rFonts w:ascii="Arial" w:hAnsi="Arial" w:cs="Arial"/>
          <w:sz w:val="24"/>
          <w:szCs w:val="24"/>
        </w:rPr>
        <w:t>None</w:t>
      </w:r>
    </w:p>
    <w:p w:rsidR="00450FBB" w:rsidRDefault="00F66B95" w:rsidP="003316CF">
      <w:pPr>
        <w:rPr>
          <w:rFonts w:ascii="Arial" w:hAnsi="Arial" w:cs="Arial"/>
          <w:b/>
          <w:sz w:val="24"/>
          <w:szCs w:val="24"/>
        </w:rPr>
      </w:pPr>
      <w:r>
        <w:rPr>
          <w:rFonts w:ascii="Arial" w:hAnsi="Arial" w:cs="Arial"/>
          <w:b/>
          <w:sz w:val="24"/>
          <w:szCs w:val="24"/>
        </w:rPr>
        <w:t>7. Date, t</w:t>
      </w:r>
      <w:r w:rsidR="00450FBB" w:rsidRPr="003316CF">
        <w:rPr>
          <w:rFonts w:ascii="Arial" w:hAnsi="Arial" w:cs="Arial"/>
          <w:b/>
          <w:sz w:val="24"/>
          <w:szCs w:val="24"/>
        </w:rPr>
        <w:t>ime &amp; venue for meetings</w:t>
      </w:r>
    </w:p>
    <w:p w:rsidR="005B3986" w:rsidRDefault="005B3986" w:rsidP="003316CF">
      <w:pPr>
        <w:rPr>
          <w:rFonts w:ascii="Arial" w:hAnsi="Arial" w:cs="Arial"/>
          <w:sz w:val="24"/>
          <w:szCs w:val="24"/>
        </w:rPr>
      </w:pPr>
      <w:r>
        <w:rPr>
          <w:rFonts w:ascii="Arial" w:hAnsi="Arial" w:cs="Arial"/>
          <w:sz w:val="24"/>
          <w:szCs w:val="24"/>
        </w:rPr>
        <w:t xml:space="preserve">Date: </w:t>
      </w:r>
      <w:r w:rsidR="0079123D">
        <w:rPr>
          <w:rFonts w:ascii="Arial" w:hAnsi="Arial" w:cs="Arial"/>
          <w:sz w:val="24"/>
          <w:szCs w:val="24"/>
        </w:rPr>
        <w:t>Monday June 10th</w:t>
      </w:r>
      <w:r w:rsidR="00154D4D">
        <w:rPr>
          <w:rFonts w:ascii="Arial" w:hAnsi="Arial" w:cs="Arial"/>
          <w:sz w:val="24"/>
          <w:szCs w:val="24"/>
        </w:rPr>
        <w:t xml:space="preserve">, 2019, 6-8pm, </w:t>
      </w:r>
    </w:p>
    <w:p w:rsidR="005B3986" w:rsidRDefault="005B3986" w:rsidP="003316CF">
      <w:pPr>
        <w:rPr>
          <w:rFonts w:ascii="Arial" w:hAnsi="Arial" w:cs="Arial"/>
          <w:sz w:val="24"/>
          <w:szCs w:val="24"/>
        </w:rPr>
      </w:pPr>
      <w:r>
        <w:rPr>
          <w:rFonts w:ascii="Arial" w:hAnsi="Arial" w:cs="Arial"/>
          <w:sz w:val="24"/>
          <w:szCs w:val="24"/>
        </w:rPr>
        <w:t xml:space="preserve">Subject: Rangers – concept, training, implementation, </w:t>
      </w:r>
    </w:p>
    <w:p w:rsidR="005229A4" w:rsidRDefault="0079123D" w:rsidP="003316CF">
      <w:pPr>
        <w:rPr>
          <w:rFonts w:ascii="Arial" w:hAnsi="Arial" w:cs="Arial"/>
          <w:sz w:val="24"/>
          <w:szCs w:val="24"/>
        </w:rPr>
      </w:pPr>
      <w:r>
        <w:rPr>
          <w:rFonts w:ascii="Arial" w:hAnsi="Arial" w:cs="Arial"/>
          <w:sz w:val="24"/>
          <w:szCs w:val="24"/>
        </w:rPr>
        <w:t>Karl Stabler</w:t>
      </w:r>
      <w:r w:rsidR="005B3986">
        <w:rPr>
          <w:rFonts w:ascii="Arial" w:hAnsi="Arial" w:cs="Arial"/>
          <w:sz w:val="24"/>
          <w:szCs w:val="24"/>
        </w:rPr>
        <w:t>, Conservation Management CIC &amp; Friends of Doxford Park</w:t>
      </w:r>
    </w:p>
    <w:p w:rsidR="005B3986" w:rsidRDefault="005B3986" w:rsidP="003316CF">
      <w:pPr>
        <w:rPr>
          <w:rFonts w:ascii="Arial" w:hAnsi="Arial" w:cs="Arial"/>
          <w:sz w:val="24"/>
          <w:szCs w:val="24"/>
        </w:rPr>
      </w:pPr>
      <w:r>
        <w:rPr>
          <w:rFonts w:ascii="Arial" w:hAnsi="Arial" w:cs="Arial"/>
          <w:sz w:val="24"/>
          <w:szCs w:val="24"/>
        </w:rPr>
        <w:t>Venue: The Stables, Meadow Nursey Lodge, Silksworth Lane, Doxford Park, SR3 2PE</w:t>
      </w:r>
    </w:p>
    <w:p w:rsidR="005B3986" w:rsidRDefault="005B3986" w:rsidP="003316CF">
      <w:pPr>
        <w:rPr>
          <w:rFonts w:ascii="Arial" w:hAnsi="Arial" w:cs="Arial"/>
          <w:sz w:val="24"/>
          <w:szCs w:val="24"/>
        </w:rPr>
      </w:pPr>
    </w:p>
    <w:p w:rsidR="003316CF" w:rsidRPr="003316CF" w:rsidRDefault="003316CF" w:rsidP="003316CF">
      <w:pPr>
        <w:pStyle w:val="ListParagraph"/>
        <w:rPr>
          <w:b/>
          <w:sz w:val="28"/>
          <w:szCs w:val="28"/>
        </w:rPr>
      </w:pPr>
    </w:p>
    <w:p w:rsidR="003316CF" w:rsidRPr="00AC1179" w:rsidRDefault="003316CF" w:rsidP="003316CF">
      <w:pPr>
        <w:pStyle w:val="ListParagraph"/>
        <w:rPr>
          <w:b/>
          <w:sz w:val="28"/>
          <w:szCs w:val="28"/>
        </w:rPr>
      </w:pPr>
    </w:p>
    <w:p w:rsidR="00450FBB" w:rsidRDefault="00450FBB" w:rsidP="00450FBB">
      <w:pPr>
        <w:pStyle w:val="ListParagraph"/>
        <w:ind w:left="1080"/>
        <w:rPr>
          <w:b/>
          <w:sz w:val="28"/>
          <w:szCs w:val="28"/>
        </w:rPr>
      </w:pPr>
    </w:p>
    <w:p w:rsidR="00960A6A" w:rsidRPr="00605F8A" w:rsidRDefault="00960A6A" w:rsidP="00B563C0">
      <w:pPr>
        <w:spacing w:line="240" w:lineRule="auto"/>
        <w:rPr>
          <w:sz w:val="28"/>
          <w:szCs w:val="28"/>
        </w:rPr>
      </w:pPr>
      <w:bookmarkStart w:id="0" w:name="_GoBack"/>
      <w:bookmarkEnd w:id="0"/>
    </w:p>
    <w:p w:rsidR="00B563C0" w:rsidRPr="00B563C0" w:rsidRDefault="00B563C0" w:rsidP="00B563C0">
      <w:pPr>
        <w:spacing w:line="240" w:lineRule="auto"/>
        <w:rPr>
          <w:b/>
          <w:sz w:val="28"/>
          <w:szCs w:val="28"/>
        </w:rPr>
      </w:pPr>
    </w:p>
    <w:sectPr w:rsidR="00B563C0" w:rsidRPr="00B563C0" w:rsidSect="00E152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D5" w:rsidRDefault="00162BD5" w:rsidP="00E76B09">
      <w:pPr>
        <w:spacing w:after="0" w:line="240" w:lineRule="auto"/>
      </w:pPr>
      <w:r>
        <w:separator/>
      </w:r>
    </w:p>
  </w:endnote>
  <w:endnote w:type="continuationSeparator" w:id="1">
    <w:p w:rsidR="00162BD5" w:rsidRDefault="00162BD5" w:rsidP="00E76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3D" w:rsidRDefault="00791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856396"/>
      <w:docPartObj>
        <w:docPartGallery w:val="Page Numbers (Bottom of Page)"/>
        <w:docPartUnique/>
      </w:docPartObj>
    </w:sdtPr>
    <w:sdtEndPr>
      <w:rPr>
        <w:noProof/>
      </w:rPr>
    </w:sdtEndPr>
    <w:sdtContent>
      <w:p w:rsidR="0079123D" w:rsidRDefault="004D2B01">
        <w:pPr>
          <w:pStyle w:val="Footer"/>
          <w:jc w:val="right"/>
        </w:pPr>
        <w:fldSimple w:instr=" PAGE   \* MERGEFORMAT ">
          <w:r w:rsidR="00C138C9">
            <w:rPr>
              <w:noProof/>
            </w:rPr>
            <w:t>3</w:t>
          </w:r>
        </w:fldSimple>
      </w:p>
    </w:sdtContent>
  </w:sdt>
  <w:p w:rsidR="0079123D" w:rsidRDefault="007912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3D" w:rsidRDefault="00791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D5" w:rsidRDefault="00162BD5" w:rsidP="00E76B09">
      <w:pPr>
        <w:spacing w:after="0" w:line="240" w:lineRule="auto"/>
      </w:pPr>
      <w:r>
        <w:separator/>
      </w:r>
    </w:p>
  </w:footnote>
  <w:footnote w:type="continuationSeparator" w:id="1">
    <w:p w:rsidR="00162BD5" w:rsidRDefault="00162BD5" w:rsidP="00E76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3D" w:rsidRDefault="00791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3D" w:rsidRDefault="007912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3D" w:rsidRDefault="00791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202"/>
    <w:multiLevelType w:val="hybridMultilevel"/>
    <w:tmpl w:val="760E5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DC7819"/>
    <w:multiLevelType w:val="hybridMultilevel"/>
    <w:tmpl w:val="76A62E0E"/>
    <w:lvl w:ilvl="0" w:tplc="08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ED0C63"/>
    <w:multiLevelType w:val="hybridMultilevel"/>
    <w:tmpl w:val="B880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B6E4C"/>
    <w:multiLevelType w:val="hybridMultilevel"/>
    <w:tmpl w:val="8CE8344A"/>
    <w:lvl w:ilvl="0" w:tplc="96C8FF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E014BB"/>
    <w:multiLevelType w:val="hybridMultilevel"/>
    <w:tmpl w:val="F4B093BE"/>
    <w:numStyleLink w:val="Bullet"/>
  </w:abstractNum>
  <w:abstractNum w:abstractNumId="5">
    <w:nsid w:val="15576A31"/>
    <w:multiLevelType w:val="hybridMultilevel"/>
    <w:tmpl w:val="7138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684E29"/>
    <w:multiLevelType w:val="hybridMultilevel"/>
    <w:tmpl w:val="670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B490C"/>
    <w:multiLevelType w:val="hybridMultilevel"/>
    <w:tmpl w:val="4DC0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CD269D9"/>
    <w:multiLevelType w:val="hybridMultilevel"/>
    <w:tmpl w:val="072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95855"/>
    <w:multiLevelType w:val="hybridMultilevel"/>
    <w:tmpl w:val="02E6B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EE436A1"/>
    <w:multiLevelType w:val="hybridMultilevel"/>
    <w:tmpl w:val="006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197F4A"/>
    <w:multiLevelType w:val="hybridMultilevel"/>
    <w:tmpl w:val="09765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842304"/>
    <w:multiLevelType w:val="hybridMultilevel"/>
    <w:tmpl w:val="3156F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DEC7FAE"/>
    <w:multiLevelType w:val="hybridMultilevel"/>
    <w:tmpl w:val="25FC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B63F26"/>
    <w:multiLevelType w:val="hybridMultilevel"/>
    <w:tmpl w:val="85B4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47BD5"/>
    <w:multiLevelType w:val="hybridMultilevel"/>
    <w:tmpl w:val="CD14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95C1B"/>
    <w:multiLevelType w:val="hybridMultilevel"/>
    <w:tmpl w:val="92F67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90B3BFA"/>
    <w:multiLevelType w:val="hybridMultilevel"/>
    <w:tmpl w:val="2FDED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B092EFB"/>
    <w:multiLevelType w:val="hybridMultilevel"/>
    <w:tmpl w:val="176E1D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B5047E9"/>
    <w:multiLevelType w:val="hybridMultilevel"/>
    <w:tmpl w:val="EFB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A058E9"/>
    <w:multiLevelType w:val="hybridMultilevel"/>
    <w:tmpl w:val="511AA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B66680"/>
    <w:multiLevelType w:val="hybridMultilevel"/>
    <w:tmpl w:val="0DF0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77050"/>
    <w:multiLevelType w:val="hybridMultilevel"/>
    <w:tmpl w:val="F4B093BE"/>
    <w:styleLink w:val="Bullet"/>
    <w:lvl w:ilvl="0" w:tplc="647C435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1" w:tplc="F4F29F56">
      <w:start w:val="1"/>
      <w:numFmt w:val="bullet"/>
      <w:lvlText w:val="•"/>
      <w:lvlJc w:val="left"/>
      <w:pPr>
        <w:ind w:left="86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2" w:tplc="13A27E50">
      <w:start w:val="1"/>
      <w:numFmt w:val="bullet"/>
      <w:lvlText w:val="•"/>
      <w:lvlJc w:val="left"/>
      <w:pPr>
        <w:ind w:left="108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3" w:tplc="2B1A0F6A">
      <w:start w:val="1"/>
      <w:numFmt w:val="bullet"/>
      <w:lvlText w:val="•"/>
      <w:lvlJc w:val="left"/>
      <w:pPr>
        <w:ind w:left="130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4" w:tplc="A9A6E10A">
      <w:start w:val="1"/>
      <w:numFmt w:val="bullet"/>
      <w:lvlText w:val="•"/>
      <w:lvlJc w:val="left"/>
      <w:pPr>
        <w:ind w:left="152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5" w:tplc="028AC6E0">
      <w:start w:val="1"/>
      <w:numFmt w:val="bullet"/>
      <w:lvlText w:val="•"/>
      <w:lvlJc w:val="left"/>
      <w:pPr>
        <w:ind w:left="174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6" w:tplc="0644B4DA">
      <w:start w:val="1"/>
      <w:numFmt w:val="bullet"/>
      <w:lvlText w:val="•"/>
      <w:lvlJc w:val="left"/>
      <w:pPr>
        <w:ind w:left="196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7" w:tplc="A8927CDE">
      <w:start w:val="1"/>
      <w:numFmt w:val="bullet"/>
      <w:lvlText w:val="•"/>
      <w:lvlJc w:val="left"/>
      <w:pPr>
        <w:ind w:left="218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lvl w:ilvl="8" w:tplc="EFFA04A2">
      <w:start w:val="1"/>
      <w:numFmt w:val="bullet"/>
      <w:lvlText w:val="•"/>
      <w:lvlJc w:val="left"/>
      <w:pPr>
        <w:ind w:left="2409" w:hanging="429"/>
      </w:pPr>
      <w:rPr>
        <w:rFonts w:ascii="Helvetica" w:eastAsia="Helvetica" w:hAnsi="Helvetica" w:cs="Helvetica"/>
        <w:b w:val="0"/>
        <w:bCs w:val="0"/>
        <w:i w:val="0"/>
        <w:iCs w:val="0"/>
        <w:caps w:val="0"/>
        <w:smallCaps w:val="0"/>
        <w:strike w:val="0"/>
        <w:dstrike w:val="0"/>
        <w:outline w:val="0"/>
        <w:emboss w:val="0"/>
        <w:imprint w:val="0"/>
        <w:color w:val="1D1D1D"/>
        <w:spacing w:val="0"/>
        <w:w w:val="100"/>
        <w:kern w:val="0"/>
        <w:position w:val="-2"/>
        <w:highlight w:val="none"/>
        <w:vertAlign w:val="baseline"/>
      </w:rPr>
    </w:lvl>
  </w:abstractNum>
  <w:abstractNum w:abstractNumId="23">
    <w:nsid w:val="77DA44E6"/>
    <w:multiLevelType w:val="hybridMultilevel"/>
    <w:tmpl w:val="2D5EE1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nsid w:val="790634E6"/>
    <w:multiLevelType w:val="hybridMultilevel"/>
    <w:tmpl w:val="1F82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
  </w:num>
  <w:num w:numId="4">
    <w:abstractNumId w:val="18"/>
  </w:num>
  <w:num w:numId="5">
    <w:abstractNumId w:val="9"/>
  </w:num>
  <w:num w:numId="6">
    <w:abstractNumId w:val="17"/>
  </w:num>
  <w:num w:numId="7">
    <w:abstractNumId w:val="5"/>
  </w:num>
  <w:num w:numId="8">
    <w:abstractNumId w:val="7"/>
  </w:num>
  <w:num w:numId="9">
    <w:abstractNumId w:val="12"/>
  </w:num>
  <w:num w:numId="10">
    <w:abstractNumId w:val="16"/>
  </w:num>
  <w:num w:numId="11">
    <w:abstractNumId w:val="23"/>
  </w:num>
  <w:num w:numId="12">
    <w:abstractNumId w:val="11"/>
  </w:num>
  <w:num w:numId="13">
    <w:abstractNumId w:val="6"/>
  </w:num>
  <w:num w:numId="14">
    <w:abstractNumId w:val="0"/>
  </w:num>
  <w:num w:numId="15">
    <w:abstractNumId w:val="10"/>
  </w:num>
  <w:num w:numId="16">
    <w:abstractNumId w:val="8"/>
  </w:num>
  <w:num w:numId="17">
    <w:abstractNumId w:val="13"/>
  </w:num>
  <w:num w:numId="18">
    <w:abstractNumId w:val="3"/>
  </w:num>
  <w:num w:numId="19">
    <w:abstractNumId w:val="22"/>
  </w:num>
  <w:num w:numId="20">
    <w:abstractNumId w:val="4"/>
  </w:num>
  <w:num w:numId="21">
    <w:abstractNumId w:val="21"/>
  </w:num>
  <w:num w:numId="22">
    <w:abstractNumId w:val="2"/>
  </w:num>
  <w:num w:numId="23">
    <w:abstractNumId w:val="19"/>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rsids>
    <w:rsidRoot w:val="00B563C0"/>
    <w:rsid w:val="00022499"/>
    <w:rsid w:val="00037E71"/>
    <w:rsid w:val="00045D50"/>
    <w:rsid w:val="00060070"/>
    <w:rsid w:val="00084687"/>
    <w:rsid w:val="000A3D79"/>
    <w:rsid w:val="000B7029"/>
    <w:rsid w:val="000D1CF5"/>
    <w:rsid w:val="00154D4D"/>
    <w:rsid w:val="00162BD5"/>
    <w:rsid w:val="00176476"/>
    <w:rsid w:val="0018327E"/>
    <w:rsid w:val="001D306F"/>
    <w:rsid w:val="002409A8"/>
    <w:rsid w:val="00262B7B"/>
    <w:rsid w:val="00282776"/>
    <w:rsid w:val="0029065F"/>
    <w:rsid w:val="002A3CCD"/>
    <w:rsid w:val="002C1BC9"/>
    <w:rsid w:val="002D7ECB"/>
    <w:rsid w:val="002F28E0"/>
    <w:rsid w:val="00300DD5"/>
    <w:rsid w:val="003173D7"/>
    <w:rsid w:val="003316CF"/>
    <w:rsid w:val="003A4F4C"/>
    <w:rsid w:val="00406B98"/>
    <w:rsid w:val="00450FBB"/>
    <w:rsid w:val="00471E12"/>
    <w:rsid w:val="00492C74"/>
    <w:rsid w:val="004C4EFD"/>
    <w:rsid w:val="004D2B01"/>
    <w:rsid w:val="005075A5"/>
    <w:rsid w:val="00515395"/>
    <w:rsid w:val="005229A4"/>
    <w:rsid w:val="00532227"/>
    <w:rsid w:val="005366D0"/>
    <w:rsid w:val="0055459B"/>
    <w:rsid w:val="00560AB8"/>
    <w:rsid w:val="00571FEB"/>
    <w:rsid w:val="00584DC6"/>
    <w:rsid w:val="005B3986"/>
    <w:rsid w:val="005B62A1"/>
    <w:rsid w:val="005C733A"/>
    <w:rsid w:val="005D2A9B"/>
    <w:rsid w:val="005E2F79"/>
    <w:rsid w:val="005F32F3"/>
    <w:rsid w:val="00605F8A"/>
    <w:rsid w:val="00615136"/>
    <w:rsid w:val="00627541"/>
    <w:rsid w:val="00663461"/>
    <w:rsid w:val="006963DC"/>
    <w:rsid w:val="006B1E2A"/>
    <w:rsid w:val="006C43E3"/>
    <w:rsid w:val="006E7BB6"/>
    <w:rsid w:val="00704ED2"/>
    <w:rsid w:val="007301BA"/>
    <w:rsid w:val="007525FA"/>
    <w:rsid w:val="00760A19"/>
    <w:rsid w:val="0079123D"/>
    <w:rsid w:val="007919D0"/>
    <w:rsid w:val="007A2890"/>
    <w:rsid w:val="007B2B4D"/>
    <w:rsid w:val="007B46A1"/>
    <w:rsid w:val="007B7FFA"/>
    <w:rsid w:val="007C4AC9"/>
    <w:rsid w:val="0080004A"/>
    <w:rsid w:val="00807C5B"/>
    <w:rsid w:val="00842290"/>
    <w:rsid w:val="008560C1"/>
    <w:rsid w:val="00865ABE"/>
    <w:rsid w:val="008770AB"/>
    <w:rsid w:val="008C294F"/>
    <w:rsid w:val="008E0F53"/>
    <w:rsid w:val="00905C02"/>
    <w:rsid w:val="00911ABA"/>
    <w:rsid w:val="00914782"/>
    <w:rsid w:val="00943530"/>
    <w:rsid w:val="00960A6A"/>
    <w:rsid w:val="009A05FC"/>
    <w:rsid w:val="009A2FDC"/>
    <w:rsid w:val="009C548B"/>
    <w:rsid w:val="009F4BB3"/>
    <w:rsid w:val="00A10402"/>
    <w:rsid w:val="00A24455"/>
    <w:rsid w:val="00A26459"/>
    <w:rsid w:val="00A26AC7"/>
    <w:rsid w:val="00A86C9B"/>
    <w:rsid w:val="00AC1179"/>
    <w:rsid w:val="00B4634E"/>
    <w:rsid w:val="00B563C0"/>
    <w:rsid w:val="00B84324"/>
    <w:rsid w:val="00BB4696"/>
    <w:rsid w:val="00BB6846"/>
    <w:rsid w:val="00BB6E9E"/>
    <w:rsid w:val="00C138C9"/>
    <w:rsid w:val="00C37DCA"/>
    <w:rsid w:val="00C60816"/>
    <w:rsid w:val="00C6195E"/>
    <w:rsid w:val="00C85153"/>
    <w:rsid w:val="00CA7C17"/>
    <w:rsid w:val="00D07342"/>
    <w:rsid w:val="00D60158"/>
    <w:rsid w:val="00D70664"/>
    <w:rsid w:val="00D82934"/>
    <w:rsid w:val="00D93C7F"/>
    <w:rsid w:val="00D95580"/>
    <w:rsid w:val="00DA3F0F"/>
    <w:rsid w:val="00DB1EFF"/>
    <w:rsid w:val="00DB5495"/>
    <w:rsid w:val="00E02F20"/>
    <w:rsid w:val="00E138FE"/>
    <w:rsid w:val="00E14768"/>
    <w:rsid w:val="00E1529F"/>
    <w:rsid w:val="00E32BB4"/>
    <w:rsid w:val="00E36DC4"/>
    <w:rsid w:val="00E71D3A"/>
    <w:rsid w:val="00E76B09"/>
    <w:rsid w:val="00E97E4C"/>
    <w:rsid w:val="00EA60F9"/>
    <w:rsid w:val="00ED650A"/>
    <w:rsid w:val="00ED7BAC"/>
    <w:rsid w:val="00F04551"/>
    <w:rsid w:val="00F508BD"/>
    <w:rsid w:val="00F64357"/>
    <w:rsid w:val="00F66B95"/>
    <w:rsid w:val="00F87033"/>
    <w:rsid w:val="00FC2950"/>
    <w:rsid w:val="00FC35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F3"/>
    <w:pPr>
      <w:ind w:left="720"/>
      <w:contextualSpacing/>
    </w:pPr>
  </w:style>
  <w:style w:type="character" w:styleId="Hyperlink">
    <w:name w:val="Hyperlink"/>
    <w:basedOn w:val="DefaultParagraphFont"/>
    <w:uiPriority w:val="99"/>
    <w:unhideWhenUsed/>
    <w:rsid w:val="008560C1"/>
    <w:rPr>
      <w:color w:val="0563C1" w:themeColor="hyperlink"/>
      <w:u w:val="single"/>
    </w:rPr>
  </w:style>
  <w:style w:type="character" w:customStyle="1" w:styleId="UnresolvedMention1">
    <w:name w:val="Unresolved Mention1"/>
    <w:basedOn w:val="DefaultParagraphFont"/>
    <w:uiPriority w:val="99"/>
    <w:semiHidden/>
    <w:unhideWhenUsed/>
    <w:rsid w:val="008560C1"/>
    <w:rPr>
      <w:color w:val="808080"/>
      <w:shd w:val="clear" w:color="auto" w:fill="E6E6E6"/>
    </w:rPr>
  </w:style>
  <w:style w:type="paragraph" w:styleId="Header">
    <w:name w:val="header"/>
    <w:basedOn w:val="Normal"/>
    <w:link w:val="HeaderChar"/>
    <w:uiPriority w:val="99"/>
    <w:unhideWhenUsed/>
    <w:rsid w:val="00E76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09"/>
  </w:style>
  <w:style w:type="paragraph" w:styleId="Footer">
    <w:name w:val="footer"/>
    <w:basedOn w:val="Normal"/>
    <w:link w:val="FooterChar"/>
    <w:uiPriority w:val="99"/>
    <w:unhideWhenUsed/>
    <w:rsid w:val="00E76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09"/>
  </w:style>
  <w:style w:type="character" w:customStyle="1" w:styleId="UnresolvedMention">
    <w:name w:val="Unresolved Mention"/>
    <w:basedOn w:val="DefaultParagraphFont"/>
    <w:uiPriority w:val="99"/>
    <w:semiHidden/>
    <w:unhideWhenUsed/>
    <w:rsid w:val="00DB5495"/>
    <w:rPr>
      <w:color w:val="605E5C"/>
      <w:shd w:val="clear" w:color="auto" w:fill="E1DFDD"/>
    </w:rPr>
  </w:style>
  <w:style w:type="paragraph" w:customStyle="1" w:styleId="Body">
    <w:name w:val="Body"/>
    <w:rsid w:val="007C4A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7C4A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Bullet">
    <w:name w:val="Bullet"/>
    <w:rsid w:val="007C4AC9"/>
    <w:pPr>
      <w:numPr>
        <w:numId w:val="19"/>
      </w:numPr>
    </w:pPr>
  </w:style>
  <w:style w:type="paragraph" w:styleId="BalloonText">
    <w:name w:val="Balloon Text"/>
    <w:basedOn w:val="Normal"/>
    <w:link w:val="BalloonTextChar"/>
    <w:uiPriority w:val="99"/>
    <w:semiHidden/>
    <w:unhideWhenUsed/>
    <w:rsid w:val="0079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9D0"/>
    <w:rPr>
      <w:rFonts w:ascii="Tahoma" w:hAnsi="Tahoma" w:cs="Tahoma"/>
      <w:sz w:val="16"/>
      <w:szCs w:val="16"/>
    </w:rPr>
  </w:style>
  <w:style w:type="character" w:styleId="FollowedHyperlink">
    <w:name w:val="FollowedHyperlink"/>
    <w:basedOn w:val="DefaultParagraphFont"/>
    <w:uiPriority w:val="99"/>
    <w:semiHidden/>
    <w:unhideWhenUsed/>
    <w:rsid w:val="007919D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37749">
      <w:bodyDiv w:val="1"/>
      <w:marLeft w:val="0"/>
      <w:marRight w:val="0"/>
      <w:marTop w:val="0"/>
      <w:marBottom w:val="0"/>
      <w:divBdr>
        <w:top w:val="none" w:sz="0" w:space="0" w:color="auto"/>
        <w:left w:val="none" w:sz="0" w:space="0" w:color="auto"/>
        <w:bottom w:val="none" w:sz="0" w:space="0" w:color="auto"/>
        <w:right w:val="none" w:sz="0" w:space="0" w:color="auto"/>
      </w:divBdr>
    </w:div>
    <w:div w:id="1875924561">
      <w:bodyDiv w:val="1"/>
      <w:marLeft w:val="0"/>
      <w:marRight w:val="0"/>
      <w:marTop w:val="0"/>
      <w:marBottom w:val="0"/>
      <w:divBdr>
        <w:top w:val="none" w:sz="0" w:space="0" w:color="auto"/>
        <w:left w:val="none" w:sz="0" w:space="0" w:color="auto"/>
        <w:bottom w:val="none" w:sz="0" w:space="0" w:color="auto"/>
        <w:right w:val="none" w:sz="0" w:space="0" w:color="auto"/>
      </w:divBdr>
      <w:divsChild>
        <w:div w:id="1983075640">
          <w:marLeft w:val="0"/>
          <w:marRight w:val="0"/>
          <w:marTop w:val="0"/>
          <w:marBottom w:val="0"/>
          <w:divBdr>
            <w:top w:val="none" w:sz="0" w:space="0" w:color="auto"/>
            <w:left w:val="none" w:sz="0" w:space="0" w:color="auto"/>
            <w:bottom w:val="none" w:sz="0" w:space="0" w:color="auto"/>
            <w:right w:val="none" w:sz="0" w:space="0" w:color="auto"/>
          </w:divBdr>
        </w:div>
        <w:div w:id="1580866969">
          <w:marLeft w:val="0"/>
          <w:marRight w:val="0"/>
          <w:marTop w:val="0"/>
          <w:marBottom w:val="0"/>
          <w:divBdr>
            <w:top w:val="none" w:sz="0" w:space="0" w:color="auto"/>
            <w:left w:val="none" w:sz="0" w:space="0" w:color="auto"/>
            <w:bottom w:val="none" w:sz="0" w:space="0" w:color="auto"/>
            <w:right w:val="none" w:sz="0" w:space="0" w:color="auto"/>
          </w:divBdr>
        </w:div>
        <w:div w:id="28264882">
          <w:marLeft w:val="0"/>
          <w:marRight w:val="0"/>
          <w:marTop w:val="0"/>
          <w:marBottom w:val="0"/>
          <w:divBdr>
            <w:top w:val="none" w:sz="0" w:space="0" w:color="auto"/>
            <w:left w:val="none" w:sz="0" w:space="0" w:color="auto"/>
            <w:bottom w:val="none" w:sz="0" w:space="0" w:color="auto"/>
            <w:right w:val="none" w:sz="0" w:space="0" w:color="auto"/>
          </w:divBdr>
        </w:div>
        <w:div w:id="1620841889">
          <w:marLeft w:val="0"/>
          <w:marRight w:val="0"/>
          <w:marTop w:val="0"/>
          <w:marBottom w:val="0"/>
          <w:divBdr>
            <w:top w:val="none" w:sz="0" w:space="0" w:color="auto"/>
            <w:left w:val="none" w:sz="0" w:space="0" w:color="auto"/>
            <w:bottom w:val="none" w:sz="0" w:space="0" w:color="auto"/>
            <w:right w:val="none" w:sz="0" w:space="0" w:color="auto"/>
          </w:divBdr>
        </w:div>
        <w:div w:id="1619022096">
          <w:marLeft w:val="0"/>
          <w:marRight w:val="0"/>
          <w:marTop w:val="0"/>
          <w:marBottom w:val="0"/>
          <w:divBdr>
            <w:top w:val="none" w:sz="0" w:space="0" w:color="auto"/>
            <w:left w:val="none" w:sz="0" w:space="0" w:color="auto"/>
            <w:bottom w:val="none" w:sz="0" w:space="0" w:color="auto"/>
            <w:right w:val="none" w:sz="0" w:space="0" w:color="auto"/>
          </w:divBdr>
        </w:div>
      </w:divsChild>
    </w:div>
    <w:div w:id="19355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derlandgosf.wordpres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events/91594529860005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B13-6FD9-4169-BEFC-28B016D3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New-user</cp:lastModifiedBy>
  <cp:revision>4</cp:revision>
  <dcterms:created xsi:type="dcterms:W3CDTF">2020-09-14T19:39:00Z</dcterms:created>
  <dcterms:modified xsi:type="dcterms:W3CDTF">2020-09-14T19:39:00Z</dcterms:modified>
</cp:coreProperties>
</file>